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2" w:beforeLines="20" w:line="400" w:lineRule="exact"/>
        <w:ind w:left="0" w:leftChars="0" w:firstLine="0" w:firstLineChars="0"/>
        <w:jc w:val="center"/>
        <w:textAlignment w:val="auto"/>
        <w:outlineLvl w:val="9"/>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before="102" w:beforeLines="20" w:line="400" w:lineRule="exact"/>
        <w:ind w:left="0" w:leftChars="0" w:firstLine="0" w:firstLine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eastAsia="zh-CN"/>
        </w:rPr>
        <w:t>黑龙江省</w:t>
      </w:r>
      <w:r>
        <w:rPr>
          <w:rFonts w:hint="eastAsia" w:ascii="黑体" w:hAnsi="黑体" w:eastAsia="黑体" w:cs="黑体"/>
          <w:b/>
          <w:bCs/>
          <w:sz w:val="32"/>
          <w:szCs w:val="32"/>
        </w:rPr>
        <w:t>普通高中学生综合素质评价实施指导意见</w:t>
      </w:r>
    </w:p>
    <w:p>
      <w:pPr>
        <w:keepNext w:val="0"/>
        <w:keepLines w:val="0"/>
        <w:pageBreakBefore w:val="0"/>
        <w:widowControl w:val="0"/>
        <w:kinsoku/>
        <w:wordWrap/>
        <w:overflowPunct/>
        <w:topLinePunct w:val="0"/>
        <w:autoSpaceDE/>
        <w:autoSpaceDN/>
        <w:bidi w:val="0"/>
        <w:adjustRightInd/>
        <w:snapToGrid/>
        <w:spacing w:before="219" w:beforeLines="70" w:after="157" w:afterLines="50" w:line="400" w:lineRule="exact"/>
        <w:ind w:firstLine="3360" w:firstLineChars="1400"/>
        <w:textAlignment w:val="auto"/>
        <w:outlineLvl w:val="9"/>
        <w:rPr>
          <w:rFonts w:hint="default" w:ascii="楷体" w:hAnsi="楷体" w:eastAsia="楷体" w:cs="楷体"/>
          <w:b/>
          <w:bCs/>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2019</w:t>
      </w:r>
      <w:bookmarkStart w:id="1" w:name="_GoBack"/>
      <w:bookmarkEnd w:id="1"/>
      <w:r>
        <w:rPr>
          <w:rFonts w:hint="eastAsia" w:ascii="宋体" w:hAnsi="宋体" w:eastAsia="宋体" w:cs="宋体"/>
          <w:b w:val="0"/>
          <w:bCs w:val="0"/>
          <w:sz w:val="24"/>
          <w:szCs w:val="24"/>
          <w:lang w:val="en-US" w:eastAsia="zh-CN"/>
        </w:rPr>
        <w:t>讨 论 稿</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楷体" w:hAnsi="楷体" w:eastAsia="楷体" w:cs="楷体"/>
          <w:b w:val="0"/>
          <w:bCs w:val="0"/>
          <w:sz w:val="24"/>
          <w:szCs w:val="24"/>
          <w:lang w:val="en-US" w:eastAsia="zh-CN"/>
        </w:rPr>
        <w:t xml:space="preserve"> </w:t>
      </w:r>
      <w:r>
        <w:rPr>
          <w:rFonts w:hint="eastAsia" w:ascii="楷体" w:hAnsi="楷体" w:eastAsia="楷体" w:cs="楷体"/>
          <w:b/>
          <w:bCs/>
          <w:sz w:val="24"/>
          <w:szCs w:val="24"/>
          <w:lang w:val="en-US" w:eastAsia="zh-CN"/>
        </w:rPr>
        <w:t xml:space="preserve">    </w:t>
      </w:r>
    </w:p>
    <w:p>
      <w:pPr>
        <w:pStyle w:val="2"/>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sz w:val="24"/>
          <w:szCs w:val="24"/>
        </w:rPr>
        <w:t>为</w:t>
      </w:r>
      <w:r>
        <w:rPr>
          <w:rFonts w:hint="eastAsia" w:ascii="宋体" w:hAnsi="宋体" w:eastAsia="宋体" w:cs="宋体"/>
          <w:sz w:val="24"/>
          <w:szCs w:val="24"/>
          <w:lang w:eastAsia="zh-CN"/>
        </w:rPr>
        <w:t>贯彻落实</w:t>
      </w:r>
      <w:r>
        <w:rPr>
          <w:rFonts w:hint="eastAsia" w:ascii="宋体" w:hAnsi="宋体" w:eastAsia="宋体" w:cs="宋体"/>
          <w:sz w:val="24"/>
          <w:szCs w:val="24"/>
          <w:lang w:val="en-US" w:eastAsia="zh-CN"/>
        </w:rPr>
        <w:t>国务院</w:t>
      </w:r>
      <w:r>
        <w:rPr>
          <w:rFonts w:hint="eastAsia" w:ascii="宋体" w:hAnsi="宋体" w:eastAsia="宋体" w:cs="宋体"/>
          <w:sz w:val="24"/>
          <w:szCs w:val="24"/>
          <w:lang w:eastAsia="zh-CN"/>
        </w:rPr>
        <w:t>关</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深化考试招生制度改革</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有关文件精神，全面推进素质教育</w:t>
      </w:r>
      <w:r>
        <w:rPr>
          <w:rFonts w:hint="eastAsia" w:ascii="宋体" w:hAnsi="宋体" w:eastAsia="宋体" w:cs="宋体"/>
          <w:sz w:val="24"/>
          <w:szCs w:val="24"/>
        </w:rPr>
        <w:t>，</w:t>
      </w:r>
      <w:r>
        <w:rPr>
          <w:rFonts w:hint="eastAsia" w:ascii="宋体" w:hAnsi="宋体" w:eastAsia="宋体" w:cs="宋体"/>
          <w:sz w:val="24"/>
          <w:szCs w:val="24"/>
          <w:lang w:eastAsia="zh-CN"/>
        </w:rPr>
        <w:t>促进学生全面</w:t>
      </w:r>
      <w:r>
        <w:rPr>
          <w:rFonts w:hint="eastAsia" w:ascii="宋体" w:hAnsi="宋体" w:eastAsia="宋体" w:cs="宋体"/>
          <w:sz w:val="24"/>
          <w:szCs w:val="24"/>
          <w:lang w:val="en-US" w:eastAsia="zh-CN"/>
        </w:rPr>
        <w:t>而有个性的发展</w:t>
      </w:r>
      <w:r>
        <w:rPr>
          <w:rFonts w:hint="eastAsia" w:ascii="宋体" w:hAnsi="宋体" w:eastAsia="宋体" w:cs="宋体"/>
          <w:sz w:val="24"/>
          <w:szCs w:val="24"/>
          <w:lang w:eastAsia="zh-CN"/>
        </w:rPr>
        <w:t>，</w:t>
      </w:r>
      <w:r>
        <w:rPr>
          <w:rFonts w:hint="eastAsia" w:ascii="宋体" w:hAnsi="宋体" w:eastAsia="宋体" w:cs="宋体"/>
          <w:sz w:val="24"/>
          <w:szCs w:val="24"/>
        </w:rPr>
        <w:t>为高校</w:t>
      </w:r>
      <w:r>
        <w:rPr>
          <w:rFonts w:hint="eastAsia" w:ascii="宋体" w:hAnsi="宋体" w:eastAsia="宋体" w:cs="宋体"/>
          <w:sz w:val="24"/>
          <w:szCs w:val="24"/>
          <w:lang w:eastAsia="zh-CN"/>
        </w:rPr>
        <w:t>（职校）</w:t>
      </w:r>
      <w:r>
        <w:rPr>
          <w:rFonts w:hint="eastAsia" w:ascii="宋体" w:hAnsi="宋体" w:eastAsia="宋体" w:cs="宋体"/>
          <w:sz w:val="24"/>
          <w:szCs w:val="24"/>
        </w:rPr>
        <w:t>选拔录取学生提供可信可行的参</w:t>
      </w:r>
      <w:r>
        <w:rPr>
          <w:rFonts w:hint="eastAsia" w:ascii="宋体" w:hAnsi="宋体" w:eastAsia="宋体" w:cs="宋体"/>
          <w:sz w:val="24"/>
          <w:szCs w:val="24"/>
          <w:lang w:eastAsia="zh-CN"/>
        </w:rPr>
        <w:t>考</w:t>
      </w:r>
      <w:r>
        <w:rPr>
          <w:rFonts w:hint="eastAsia" w:ascii="宋体" w:hAnsi="宋体" w:eastAsia="宋体" w:cs="宋体"/>
          <w:sz w:val="24"/>
          <w:szCs w:val="24"/>
        </w:rPr>
        <w:t>材料</w:t>
      </w:r>
      <w:r>
        <w:rPr>
          <w:rFonts w:hint="eastAsia" w:ascii="宋体" w:hAnsi="宋体" w:eastAsia="宋体" w:cs="宋体"/>
          <w:sz w:val="24"/>
          <w:szCs w:val="24"/>
          <w:lang w:eastAsia="zh-CN"/>
        </w:rPr>
        <w:t>。</w:t>
      </w:r>
      <w:r>
        <w:rPr>
          <w:rFonts w:hint="eastAsia" w:ascii="宋体" w:hAnsi="宋体" w:eastAsia="宋体" w:cs="宋体"/>
          <w:sz w:val="24"/>
          <w:szCs w:val="24"/>
        </w:rPr>
        <w:t>根据</w:t>
      </w:r>
      <w:r>
        <w:rPr>
          <w:rFonts w:hint="eastAsia" w:ascii="宋体" w:hAnsi="宋体" w:eastAsia="宋体" w:cs="宋体"/>
          <w:sz w:val="24"/>
          <w:szCs w:val="24"/>
          <w:lang w:eastAsia="zh-CN"/>
        </w:rPr>
        <w:t>《国务院办公厅关于新时代推进普通高中育人方式改革的指导意见》（国办发</w:t>
      </w:r>
      <w:r>
        <w:rPr>
          <w:rFonts w:hint="eastAsia" w:ascii="宋体" w:hAnsi="宋体" w:eastAsia="宋体" w:cs="宋体"/>
          <w:sz w:val="24"/>
          <w:szCs w:val="24"/>
          <w:lang w:val="en-US" w:eastAsia="zh-CN"/>
        </w:rPr>
        <w:t>[2019]29号）</w:t>
      </w:r>
      <w:r>
        <w:rPr>
          <w:rFonts w:hint="eastAsia" w:ascii="宋体" w:hAnsi="宋体" w:eastAsia="宋体" w:cs="宋体"/>
          <w:sz w:val="24"/>
          <w:szCs w:val="24"/>
        </w:rPr>
        <w:t>《教育部关于加强和改进普通高中学生综合素质评价的意见》</w:t>
      </w:r>
      <w:r>
        <w:rPr>
          <w:rFonts w:hint="eastAsia" w:ascii="宋体" w:hAnsi="宋体" w:eastAsia="宋体" w:cs="宋体"/>
          <w:sz w:val="24"/>
          <w:szCs w:val="24"/>
          <w:lang w:eastAsia="zh-CN"/>
        </w:rPr>
        <w:t>（教基二</w:t>
      </w:r>
      <w:r>
        <w:rPr>
          <w:rFonts w:hint="eastAsia" w:ascii="宋体" w:hAnsi="宋体" w:eastAsia="宋体" w:cs="宋体"/>
          <w:sz w:val="24"/>
          <w:szCs w:val="24"/>
          <w:lang w:val="en-US" w:eastAsia="zh-CN"/>
        </w:rPr>
        <w:t>[2014]11号）</w:t>
      </w:r>
      <w:r>
        <w:rPr>
          <w:rFonts w:hint="eastAsia" w:ascii="宋体" w:hAnsi="宋体" w:eastAsia="宋体" w:cs="宋体"/>
          <w:sz w:val="24"/>
          <w:szCs w:val="24"/>
        </w:rPr>
        <w:t>《</w:t>
      </w:r>
      <w:bookmarkStart w:id="0" w:name="_Toc513212134"/>
      <w:r>
        <w:rPr>
          <w:rFonts w:hint="eastAsia" w:ascii="宋体" w:hAnsi="宋体" w:eastAsia="宋体" w:cs="宋体"/>
          <w:sz w:val="24"/>
          <w:szCs w:val="24"/>
        </w:rPr>
        <w:t>黑龙江省普通高中学生综合素质评价实施办法</w:t>
      </w:r>
      <w:bookmarkEnd w:id="0"/>
      <w:r>
        <w:rPr>
          <w:rFonts w:hint="eastAsia" w:ascii="宋体" w:hAnsi="宋体" w:eastAsia="宋体" w:cs="宋体"/>
          <w:sz w:val="24"/>
          <w:szCs w:val="24"/>
        </w:rPr>
        <w:t>》</w:t>
      </w:r>
      <w:r>
        <w:rPr>
          <w:rFonts w:hint="eastAsia" w:ascii="宋体" w:hAnsi="宋体" w:eastAsia="宋体" w:cs="宋体"/>
          <w:sz w:val="24"/>
          <w:szCs w:val="24"/>
          <w:lang w:eastAsia="zh-CN"/>
        </w:rPr>
        <w:t>（黑教发 [2016] 32 号）相关精神</w:t>
      </w:r>
      <w:r>
        <w:rPr>
          <w:rFonts w:hint="eastAsia" w:ascii="宋体" w:hAnsi="宋体" w:eastAsia="宋体" w:cs="宋体"/>
          <w:sz w:val="24"/>
          <w:szCs w:val="24"/>
        </w:rPr>
        <w:t>，</w:t>
      </w:r>
      <w:r>
        <w:rPr>
          <w:rFonts w:hint="eastAsia" w:ascii="宋体" w:hAnsi="宋体" w:eastAsia="宋体" w:cs="宋体"/>
          <w:sz w:val="24"/>
          <w:szCs w:val="24"/>
          <w:lang w:val="en-US" w:eastAsia="zh-CN"/>
        </w:rPr>
        <w:t>特</w:t>
      </w:r>
      <w:r>
        <w:rPr>
          <w:rFonts w:hint="eastAsia" w:ascii="宋体" w:hAnsi="宋体" w:eastAsia="宋体" w:cs="宋体"/>
          <w:sz w:val="24"/>
          <w:szCs w:val="24"/>
        </w:rPr>
        <w:t>制定如下</w:t>
      </w:r>
      <w:r>
        <w:rPr>
          <w:rFonts w:hint="eastAsia" w:ascii="宋体" w:hAnsi="宋体" w:eastAsia="宋体" w:cs="宋体"/>
          <w:sz w:val="24"/>
          <w:szCs w:val="24"/>
          <w:lang w:eastAsia="zh-CN"/>
        </w:rPr>
        <w:t>指导</w:t>
      </w:r>
      <w:r>
        <w:rPr>
          <w:rFonts w:hint="eastAsia" w:ascii="宋体" w:hAnsi="宋体" w:eastAsia="宋体" w:cs="宋体"/>
          <w:sz w:val="24"/>
          <w:szCs w:val="24"/>
        </w:rPr>
        <w:t>意见。</w:t>
      </w:r>
    </w:p>
    <w:p>
      <w:pPr>
        <w:pageBreakBefore w:val="0"/>
        <w:widowControl w:val="0"/>
        <w:kinsoku/>
        <w:wordWrap/>
        <w:overflowPunct/>
        <w:topLinePunct w:val="0"/>
        <w:autoSpaceDE/>
        <w:autoSpaceDN/>
        <w:bidi w:val="0"/>
        <w:adjustRightInd/>
        <w:snapToGrid/>
        <w:spacing w:line="460" w:lineRule="exact"/>
        <w:ind w:firstLine="480"/>
        <w:textAlignment w:val="auto"/>
        <w:rPr>
          <w:rFonts w:hint="eastAsia" w:ascii="黑体" w:hAnsi="黑体" w:eastAsia="黑体" w:cs="黑体"/>
          <w:b w:val="0"/>
          <w:bCs/>
          <w:kern w:val="2"/>
          <w:sz w:val="24"/>
          <w:szCs w:val="24"/>
          <w:lang w:val="fr-FR" w:eastAsia="zh-CN" w:bidi="ar-SA"/>
        </w:rPr>
      </w:pPr>
      <w:r>
        <w:rPr>
          <w:rFonts w:hint="eastAsia" w:ascii="黑体" w:hAnsi="黑体" w:eastAsia="黑体" w:cs="黑体"/>
          <w:b w:val="0"/>
          <w:bCs/>
          <w:kern w:val="2"/>
          <w:sz w:val="24"/>
          <w:szCs w:val="24"/>
          <w:lang w:val="fr-FR" w:eastAsia="zh-CN" w:bidi="ar-SA"/>
        </w:rPr>
        <w:t>一、目的意义</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fr-FR" w:eastAsia="zh-CN" w:bidi="ar-SA"/>
        </w:rPr>
        <w:t>普通高中学生综合素质评价是对高中学生全面发展状况的观察、记录、分析，是发现和培育学生良好个性的重要手段，是深入推进素质教育的一项重要制度。实施综合素质评价，有利于全面落实立德树人根本任务，引导学校、教师</w:t>
      </w:r>
      <w:r>
        <w:rPr>
          <w:rFonts w:hint="eastAsia" w:ascii="宋体" w:hAnsi="宋体" w:eastAsia="宋体" w:cs="宋体"/>
          <w:bCs/>
          <w:kern w:val="2"/>
          <w:sz w:val="24"/>
          <w:szCs w:val="24"/>
          <w:lang w:val="en-US" w:eastAsia="zh-CN" w:bidi="ar-SA"/>
        </w:rPr>
        <w:t>和家长</w:t>
      </w:r>
      <w:r>
        <w:rPr>
          <w:rFonts w:hint="eastAsia" w:ascii="宋体" w:hAnsi="宋体" w:eastAsia="宋体" w:cs="宋体"/>
          <w:bCs/>
          <w:kern w:val="2"/>
          <w:sz w:val="24"/>
          <w:szCs w:val="24"/>
          <w:lang w:val="fr-FR" w:eastAsia="zh-CN" w:bidi="ar-SA"/>
        </w:rPr>
        <w:t>确立正确的教育质量观、发展观和评价观；有利于提升学生自我认</w:t>
      </w:r>
      <w:r>
        <w:rPr>
          <w:rFonts w:hint="eastAsia" w:ascii="宋体" w:hAnsi="宋体" w:eastAsia="宋体" w:cs="宋体"/>
          <w:bCs/>
          <w:kern w:val="2"/>
          <w:sz w:val="24"/>
          <w:szCs w:val="24"/>
          <w:lang w:val="en-US" w:eastAsia="zh-CN" w:bidi="ar-SA"/>
        </w:rPr>
        <w:t>知</w:t>
      </w:r>
      <w:r>
        <w:rPr>
          <w:rFonts w:hint="eastAsia" w:ascii="宋体" w:hAnsi="宋体" w:eastAsia="宋体" w:cs="宋体"/>
          <w:bCs/>
          <w:kern w:val="2"/>
          <w:sz w:val="24"/>
          <w:szCs w:val="24"/>
          <w:lang w:val="fr-FR" w:eastAsia="zh-CN" w:bidi="ar-SA"/>
        </w:rPr>
        <w:t>、自我评价和自我教育能力，促进学生积极主动多样化健康发展；有利于社会和家庭形成正确的育人观，营造良好的社会氛围；</w:t>
      </w:r>
      <w:r>
        <w:rPr>
          <w:rFonts w:hint="eastAsia" w:ascii="宋体" w:hAnsi="宋体" w:eastAsia="宋体" w:cs="宋体"/>
          <w:bCs/>
          <w:kern w:val="2"/>
          <w:sz w:val="24"/>
          <w:szCs w:val="24"/>
          <w:lang w:val="en-US" w:eastAsia="zh-CN" w:bidi="ar-SA"/>
        </w:rPr>
        <w:t>有利于学校把握学生成长规律，</w:t>
      </w:r>
      <w:r>
        <w:rPr>
          <w:rFonts w:hint="eastAsia" w:ascii="宋体" w:hAnsi="宋体" w:eastAsia="宋体" w:cs="宋体"/>
          <w:bCs/>
          <w:kern w:val="2"/>
          <w:sz w:val="24"/>
          <w:szCs w:val="24"/>
          <w:lang w:val="fr-FR" w:eastAsia="zh-CN" w:bidi="ar-SA"/>
        </w:rPr>
        <w:t>切实转变人才培养模式；有利于促进教育评价方式改革，</w:t>
      </w:r>
      <w:r>
        <w:rPr>
          <w:rFonts w:hint="eastAsia" w:ascii="宋体" w:hAnsi="宋体" w:eastAsia="宋体" w:cs="宋体"/>
          <w:bCs/>
          <w:kern w:val="2"/>
          <w:sz w:val="24"/>
          <w:szCs w:val="24"/>
          <w:lang w:val="en-US" w:eastAsia="zh-CN" w:bidi="ar-SA"/>
        </w:rPr>
        <w:t>转变以考试成绩为唯一标准评价学生的做法，为高校招生录取提供重要参考。</w:t>
      </w:r>
    </w:p>
    <w:p>
      <w:pPr>
        <w:pStyle w:val="3"/>
        <w:pageBreakBefore w:val="0"/>
        <w:widowControl w:val="0"/>
        <w:kinsoku/>
        <w:wordWrap/>
        <w:overflowPunct/>
        <w:topLinePunct w:val="0"/>
        <w:autoSpaceDE/>
        <w:autoSpaceDN/>
        <w:bidi w:val="0"/>
        <w:adjustRightInd/>
        <w:snapToGrid/>
        <w:spacing w:before="0" w:beforeLines="0" w:line="460" w:lineRule="exact"/>
        <w:textAlignment w:val="auto"/>
        <w:rPr>
          <w:rFonts w:hint="eastAsia" w:ascii="宋体" w:hAnsi="宋体" w:eastAsia="宋体" w:cs="宋体"/>
          <w:b w:val="0"/>
          <w:bCs/>
          <w:kern w:val="2"/>
          <w:sz w:val="24"/>
          <w:szCs w:val="24"/>
          <w:lang w:val="fr-FR" w:eastAsia="zh-CN" w:bidi="ar-SA"/>
        </w:rPr>
      </w:pPr>
      <w:r>
        <w:rPr>
          <w:rFonts w:hint="eastAsia" w:ascii="黑体" w:hAnsi="黑体" w:eastAsia="黑体" w:cs="黑体"/>
          <w:b w:val="0"/>
          <w:bCs/>
          <w:kern w:val="2"/>
          <w:sz w:val="24"/>
          <w:szCs w:val="24"/>
          <w:lang w:val="en-US" w:eastAsia="zh-CN" w:bidi="ar-SA"/>
        </w:rPr>
        <w:t>二</w:t>
      </w:r>
      <w:r>
        <w:rPr>
          <w:rFonts w:hint="eastAsia" w:ascii="黑体" w:hAnsi="黑体" w:eastAsia="黑体" w:cs="黑体"/>
          <w:b w:val="0"/>
          <w:bCs/>
          <w:kern w:val="2"/>
          <w:sz w:val="24"/>
          <w:szCs w:val="24"/>
          <w:lang w:val="fr-FR" w:eastAsia="zh-CN" w:bidi="ar-SA"/>
        </w:rPr>
        <w:t>、基本原则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1.</w:t>
      </w:r>
      <w:r>
        <w:rPr>
          <w:rFonts w:hint="eastAsia" w:ascii="宋体" w:hAnsi="宋体" w:eastAsia="宋体" w:cs="宋体"/>
          <w:bCs/>
          <w:kern w:val="2"/>
          <w:sz w:val="24"/>
          <w:szCs w:val="24"/>
          <w:lang w:val="fr-FR" w:eastAsia="zh-CN" w:bidi="ar-SA"/>
        </w:rPr>
        <w:t>导向性原则。发挥综合素质评价对教育观念、质量观念、教育教学行为的引领作用，引导学生践行社会主义核心价值观，热爱中国共产党，弘扬中华民族传统美德，全面健康成长，形成适应终身发展和社会发展需要的必备品格和关键能力。引导学校和教师关注学生的全面而有个性的发展,改进教育教学行为，促进人才培养模式转变，促进学生素质的全面发展。 　　</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2.</w:t>
      </w:r>
      <w:r>
        <w:rPr>
          <w:rFonts w:hint="eastAsia" w:ascii="宋体" w:hAnsi="宋体" w:eastAsia="宋体" w:cs="宋体"/>
          <w:bCs/>
          <w:kern w:val="2"/>
          <w:sz w:val="24"/>
          <w:szCs w:val="24"/>
          <w:lang w:val="fr-FR" w:eastAsia="zh-CN" w:bidi="ar-SA"/>
        </w:rPr>
        <w:t>发展性原则。把握学生的年龄特点，遵循学生的成长规律，关注学生</w:t>
      </w:r>
      <w:r>
        <w:rPr>
          <w:rFonts w:hint="eastAsia" w:ascii="宋体" w:hAnsi="宋体" w:eastAsia="宋体" w:cs="宋体"/>
          <w:bCs/>
          <w:kern w:val="2"/>
          <w:sz w:val="24"/>
          <w:szCs w:val="24"/>
          <w:lang w:val="en-US" w:eastAsia="zh-CN" w:bidi="ar-SA"/>
        </w:rPr>
        <w:t>的</w:t>
      </w:r>
      <w:r>
        <w:rPr>
          <w:rFonts w:hint="eastAsia" w:ascii="宋体" w:hAnsi="宋体" w:eastAsia="宋体" w:cs="宋体"/>
          <w:bCs/>
          <w:kern w:val="2"/>
          <w:sz w:val="24"/>
          <w:szCs w:val="24"/>
          <w:lang w:val="fr-FR" w:eastAsia="zh-CN" w:bidi="ar-SA"/>
        </w:rPr>
        <w:t>成长过程。坚持用发展的眼光看待学生，关注每一个学生的发展状况及发展潜能，重视对学生成长和进步的记录与评价，重视对学生阶段性发展的总结反思与规划，引导学生不断实现发展目标。根据学生身心发展特点创设有利于学生个性发展的条件，充分发挥评价的诊断与激励作用，激发学生的特长和潜能，鼓励学生不断进步。</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3.</w:t>
      </w:r>
      <w:r>
        <w:rPr>
          <w:rFonts w:hint="eastAsia" w:ascii="宋体" w:hAnsi="宋体" w:eastAsia="宋体" w:cs="宋体"/>
          <w:bCs/>
          <w:kern w:val="2"/>
          <w:sz w:val="24"/>
          <w:szCs w:val="24"/>
          <w:lang w:val="fr-FR" w:eastAsia="zh-CN" w:bidi="ar-SA"/>
        </w:rPr>
        <w:t>客观性原则。以事实为依据，对学生成长过程中的主要经历和典型事例做客观记录和写实性描述，如实记录学生成长过程中的突出表现，客观反映学生综合素质和个性特长发展状况，以事实为依据进行评价。 　　</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4.</w:t>
      </w:r>
      <w:r>
        <w:rPr>
          <w:rFonts w:hint="eastAsia" w:ascii="宋体" w:hAnsi="宋体" w:eastAsia="宋体" w:cs="宋体"/>
          <w:bCs/>
          <w:kern w:val="2"/>
          <w:sz w:val="24"/>
          <w:szCs w:val="24"/>
          <w:lang w:val="fr-FR" w:eastAsia="zh-CN" w:bidi="ar-SA"/>
        </w:rPr>
        <w:t>主体性原则。充分发挥学生在评价中的主体作用，以学生自我写实和描述为主要评价方式，促进学生自我规划、自我激励、自主发展。发挥学校、教师、家长等在评价中的积极作用，保持</w:t>
      </w:r>
      <w:r>
        <w:rPr>
          <w:rFonts w:hint="eastAsia" w:ascii="宋体" w:hAnsi="宋体" w:eastAsia="宋体" w:cs="宋体"/>
          <w:bCs/>
          <w:kern w:val="2"/>
          <w:sz w:val="24"/>
          <w:szCs w:val="24"/>
          <w:lang w:val="en-US" w:eastAsia="zh-CN" w:bidi="ar-SA"/>
        </w:rPr>
        <w:t>不同</w:t>
      </w:r>
      <w:r>
        <w:rPr>
          <w:rFonts w:hint="eastAsia" w:ascii="宋体" w:hAnsi="宋体" w:eastAsia="宋体" w:cs="宋体"/>
          <w:bCs/>
          <w:kern w:val="2"/>
          <w:sz w:val="24"/>
          <w:szCs w:val="24"/>
          <w:lang w:val="fr-FR" w:eastAsia="zh-CN" w:bidi="ar-SA"/>
        </w:rPr>
        <w:t>评价主体评价活动的相对独立性，注重客观事实，减少主观性，杜绝片面性和随意性，体现评价主体的多元化。 　　</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fr-FR" w:eastAsia="zh-CN" w:bidi="ar-SA"/>
        </w:rPr>
        <w:t>公正性原则。评价工作要做到公平、公正、公开，平等对待每一个学生，实事求是地评价每一个学生。严格规范评价程序，建立健全评价制度。</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 w:val="0"/>
          <w:bCs/>
          <w:kern w:val="2"/>
          <w:sz w:val="24"/>
          <w:szCs w:val="24"/>
          <w:lang w:val="fr-FR" w:eastAsia="zh-CN" w:bidi="ar-SA"/>
        </w:rPr>
      </w:pPr>
      <w:r>
        <w:rPr>
          <w:rFonts w:hint="eastAsia" w:ascii="黑体" w:hAnsi="黑体" w:eastAsia="黑体" w:cs="黑体"/>
          <w:b w:val="0"/>
          <w:bCs/>
          <w:kern w:val="2"/>
          <w:sz w:val="24"/>
          <w:szCs w:val="24"/>
          <w:lang w:val="fr-FR" w:eastAsia="zh-CN" w:bidi="ar-SA"/>
        </w:rPr>
        <w:t>三、评价内容</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根据</w:t>
      </w:r>
      <w:r>
        <w:rPr>
          <w:rFonts w:hint="eastAsia" w:ascii="宋体" w:hAnsi="宋体" w:eastAsia="宋体" w:cs="宋体"/>
          <w:bCs/>
          <w:kern w:val="2"/>
          <w:sz w:val="24"/>
          <w:szCs w:val="24"/>
          <w:lang w:val="fr-FR" w:eastAsia="zh-CN" w:bidi="ar-SA"/>
        </w:rPr>
        <w:t>国家、省有关要求，</w:t>
      </w:r>
      <w:r>
        <w:rPr>
          <w:rFonts w:hint="eastAsia" w:ascii="宋体" w:hAnsi="宋体" w:eastAsia="宋体" w:cs="宋体"/>
          <w:bCs/>
          <w:kern w:val="2"/>
          <w:sz w:val="24"/>
          <w:szCs w:val="24"/>
          <w:lang w:val="en-US" w:eastAsia="zh-CN" w:bidi="ar-SA"/>
        </w:rPr>
        <w:t>结合</w:t>
      </w:r>
      <w:r>
        <w:rPr>
          <w:rFonts w:hint="eastAsia" w:ascii="宋体" w:hAnsi="宋体" w:eastAsia="宋体" w:cs="宋体"/>
          <w:bCs/>
          <w:kern w:val="2"/>
          <w:sz w:val="24"/>
          <w:szCs w:val="24"/>
          <w:lang w:val="fr-FR" w:eastAsia="zh-CN" w:bidi="ar-SA"/>
        </w:rPr>
        <w:t>基础教育的性质、学生年龄特点和教育教学实际，全面反映学生全面发展情况和个性特长，注重考察学生社会责任感、创新精神和实践能力。从思想品德、学业水平、身心健康、艺术素养和社会实践五个维度评价学生全面发展情况和个性特长，注重考查学生的日常行为规范养成和突出表现。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1.</w:t>
      </w:r>
      <w:r>
        <w:rPr>
          <w:rFonts w:hint="eastAsia" w:ascii="宋体" w:hAnsi="宋体" w:eastAsia="宋体" w:cs="宋体"/>
          <w:bCs/>
          <w:kern w:val="2"/>
          <w:sz w:val="24"/>
          <w:szCs w:val="24"/>
          <w:lang w:val="fr-FR" w:eastAsia="zh-CN" w:bidi="ar-SA"/>
        </w:rPr>
        <w:t>思想品德。主要考察学生在爱党爱国、理想信念、诚实守信、仁爱友善、责任义务、遵纪守法等践行社会主义核心价值观方面的表现。重点记录学生参与</w:t>
      </w:r>
      <w:r>
        <w:rPr>
          <w:rFonts w:hint="eastAsia" w:ascii="宋体" w:hAnsi="宋体" w:eastAsia="宋体" w:cs="宋体"/>
          <w:bCs/>
          <w:kern w:val="2"/>
          <w:sz w:val="24"/>
          <w:szCs w:val="24"/>
          <w:lang w:val="en-US" w:eastAsia="zh-CN" w:bidi="ar-SA"/>
        </w:rPr>
        <w:t>党团</w:t>
      </w:r>
      <w:r>
        <w:rPr>
          <w:rFonts w:hint="eastAsia" w:ascii="宋体" w:hAnsi="宋体" w:eastAsia="宋体" w:cs="宋体"/>
          <w:bCs/>
          <w:kern w:val="2"/>
          <w:sz w:val="24"/>
          <w:szCs w:val="24"/>
          <w:lang w:val="fr-FR" w:eastAsia="zh-CN" w:bidi="ar-SA"/>
        </w:rPr>
        <w:t>活动、有关社团活动、公益劳动、志愿服务、主题教育等活动的情况，如为孤寡老人、留守儿童、残疾人等弱势群体提供无偿帮助；到福利院、医院、社会救助机构等公共场所、社会组织做无偿服务；为赛会保障、环境保护等活动做志愿者。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2.</w:t>
      </w:r>
      <w:r>
        <w:rPr>
          <w:rFonts w:hint="eastAsia" w:ascii="宋体" w:hAnsi="宋体" w:eastAsia="宋体" w:cs="宋体"/>
          <w:bCs/>
          <w:kern w:val="2"/>
          <w:sz w:val="24"/>
          <w:szCs w:val="24"/>
          <w:lang w:val="fr-FR" w:eastAsia="zh-CN" w:bidi="ar-SA"/>
        </w:rPr>
        <w:t>学业水平。主要考察学生各门课程基础知识、基本技能掌握情况以及运用知识解决问题的能力等。重点记录学生课堂表现、作业完成等日常学习情况和学业水平考试成绩，掌握并运用学科思想、方法，运用</w:t>
      </w:r>
      <w:r>
        <w:rPr>
          <w:rFonts w:hint="eastAsia" w:ascii="宋体" w:hAnsi="宋体" w:eastAsia="宋体" w:cs="宋体"/>
          <w:bCs/>
          <w:kern w:val="2"/>
          <w:sz w:val="24"/>
          <w:szCs w:val="24"/>
          <w:lang w:val="en-US" w:eastAsia="zh-CN" w:bidi="ar-SA"/>
        </w:rPr>
        <w:t>数字化</w:t>
      </w:r>
      <w:r>
        <w:rPr>
          <w:rFonts w:hint="eastAsia" w:ascii="宋体" w:hAnsi="宋体" w:eastAsia="宋体" w:cs="宋体"/>
          <w:bCs/>
          <w:kern w:val="2"/>
          <w:sz w:val="24"/>
          <w:szCs w:val="24"/>
          <w:lang w:val="fr-FR" w:eastAsia="zh-CN" w:bidi="ar-SA"/>
        </w:rPr>
        <w:t>手段获取新知识、解决新问题的实践能力和创新意识，以及学习兴趣、学习态度、学习习惯等方面的表现和成果。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3.</w:t>
      </w:r>
      <w:r>
        <w:rPr>
          <w:rFonts w:hint="eastAsia" w:ascii="宋体" w:hAnsi="宋体" w:eastAsia="宋体" w:cs="宋体"/>
          <w:bCs/>
          <w:kern w:val="2"/>
          <w:sz w:val="24"/>
          <w:szCs w:val="24"/>
          <w:lang w:val="fr-FR" w:eastAsia="zh-CN" w:bidi="ar-SA"/>
        </w:rPr>
        <w:t>身心健康。主要考察学生的健康生活方式、体育锻炼习惯、身体机能、运动技能和心理素质等。重点</w:t>
      </w:r>
      <w:r>
        <w:rPr>
          <w:rFonts w:hint="eastAsia" w:ascii="宋体" w:hAnsi="宋体" w:eastAsia="宋体" w:cs="宋体"/>
          <w:bCs/>
          <w:kern w:val="2"/>
          <w:sz w:val="24"/>
          <w:szCs w:val="24"/>
          <w:lang w:val="en-US" w:eastAsia="zh-CN" w:bidi="ar-SA"/>
        </w:rPr>
        <w:t>是</w:t>
      </w:r>
      <w:r>
        <w:rPr>
          <w:rFonts w:hint="eastAsia" w:ascii="宋体" w:hAnsi="宋体" w:eastAsia="宋体" w:cs="宋体"/>
          <w:bCs/>
          <w:kern w:val="2"/>
          <w:sz w:val="24"/>
          <w:szCs w:val="24"/>
          <w:lang w:val="fr-FR" w:eastAsia="zh-CN" w:bidi="ar-SA"/>
        </w:rPr>
        <w:t>《国家学生体质健康标准》测试主要结果，体育运动特长项目，参加体育运动的习惯、效果，掌握体育运动技能情况，以及自我认</w:t>
      </w:r>
      <w:r>
        <w:rPr>
          <w:rFonts w:hint="eastAsia" w:ascii="宋体" w:hAnsi="宋体" w:eastAsia="宋体" w:cs="宋体"/>
          <w:bCs/>
          <w:kern w:val="2"/>
          <w:sz w:val="24"/>
          <w:szCs w:val="24"/>
          <w:lang w:val="en-US" w:eastAsia="zh-CN" w:bidi="ar-SA"/>
        </w:rPr>
        <w:t>知</w:t>
      </w:r>
      <w:r>
        <w:rPr>
          <w:rFonts w:hint="eastAsia" w:ascii="宋体" w:hAnsi="宋体" w:eastAsia="宋体" w:cs="宋体"/>
          <w:bCs/>
          <w:kern w:val="2"/>
          <w:sz w:val="24"/>
          <w:szCs w:val="24"/>
          <w:lang w:val="fr-FR" w:eastAsia="zh-CN" w:bidi="ar-SA"/>
        </w:rPr>
        <w:t>、人际交往、应对困难和挫折等心理健康方面的情况。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4.</w:t>
      </w:r>
      <w:r>
        <w:rPr>
          <w:rFonts w:hint="eastAsia" w:ascii="宋体" w:hAnsi="宋体" w:eastAsia="宋体" w:cs="宋体"/>
          <w:bCs/>
          <w:kern w:val="2"/>
          <w:sz w:val="24"/>
          <w:szCs w:val="24"/>
          <w:lang w:val="fr-FR" w:eastAsia="zh-CN" w:bidi="ar-SA"/>
        </w:rPr>
        <w:t>艺术素养。主要考察学生对艺术的审美感受、理解、鉴赏和表现的能力。重点</w:t>
      </w:r>
      <w:r>
        <w:rPr>
          <w:rFonts w:hint="eastAsia" w:ascii="宋体" w:hAnsi="宋体" w:eastAsia="宋体" w:cs="宋体"/>
          <w:bCs/>
          <w:kern w:val="2"/>
          <w:sz w:val="24"/>
          <w:szCs w:val="24"/>
          <w:lang w:val="en-US" w:eastAsia="zh-CN" w:bidi="ar-SA"/>
        </w:rPr>
        <w:t>是</w:t>
      </w:r>
      <w:r>
        <w:rPr>
          <w:rFonts w:hint="eastAsia" w:ascii="宋体" w:hAnsi="宋体" w:eastAsia="宋体" w:cs="宋体"/>
          <w:bCs/>
          <w:kern w:val="2"/>
          <w:sz w:val="24"/>
          <w:szCs w:val="24"/>
          <w:lang w:val="fr-FR" w:eastAsia="zh-CN" w:bidi="ar-SA"/>
        </w:rPr>
        <w:t>在音乐、美术、舞蹈、戏剧、戏曲、影视、书法以及中华优秀传统文化艺术技能等方面表现出来的兴趣特长，参加艺术活动的成果等。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fr-FR" w:eastAsia="zh-CN" w:bidi="ar-SA"/>
        </w:rPr>
        <w:t xml:space="preserve">社会实践。主要考察学生综合实践活动课程修习情况以及科学与技术的实践操作、体验经历、社会生活等情况。重点记录学生参加生产劳动、勤工俭学、军事训练、体能拓展、研学旅行、参观体验与社会调查、科学探究、创造发明等实践活动的情况，形成的心得、体会、收获、作品、调查报告和创新成果等。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高中学校要基于学生发展的年龄特征，从城乡学校实际出发，科学确定学生综合素质评价的具体内容和要求。注重在思想品德、学业水平、身心健康和艺术修养的形成和培养中与社会实践相结合。通过社会实践体现学生品德、智力、体力、审美素养。强调综合素质评价不是德智体美劳各方面素质的简单相加，要通过日常生活、生产劳动、社会实践体现分析、解决现实问题的能力，尤其是这个过程中体现出来的爱国情怀、遵纪守法、创新思维、体质达标、审美能力与实践能力。</w:t>
      </w:r>
      <w:r>
        <w:rPr>
          <w:rFonts w:hint="eastAsia" w:ascii="宋体" w:hAnsi="宋体" w:eastAsia="宋体" w:cs="宋体"/>
          <w:bCs/>
          <w:kern w:val="2"/>
          <w:sz w:val="24"/>
          <w:szCs w:val="24"/>
          <w:lang w:val="fr-FR" w:eastAsia="zh-CN" w:bidi="ar-SA"/>
        </w:rPr>
        <w:t>　</w:t>
      </w:r>
      <w:r>
        <w:rPr>
          <w:rFonts w:hint="eastAsia" w:ascii="宋体" w:hAnsi="宋体" w:eastAsia="宋体" w:cs="宋体"/>
          <w:bCs/>
          <w:kern w:val="2"/>
          <w:sz w:val="24"/>
          <w:szCs w:val="24"/>
          <w:lang w:val="en-US" w:eastAsia="zh-CN" w:bidi="ar-SA"/>
        </w:rPr>
        <w:t xml:space="preserve"> </w:t>
      </w:r>
    </w:p>
    <w:p>
      <w:pPr>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宋体" w:hAnsi="宋体" w:eastAsia="宋体" w:cs="宋体"/>
          <w:bCs/>
          <w:kern w:val="2"/>
          <w:sz w:val="24"/>
          <w:szCs w:val="24"/>
          <w:lang w:val="fr-FR" w:eastAsia="zh-CN" w:bidi="ar-SA"/>
        </w:rPr>
      </w:pPr>
      <w:r>
        <w:rPr>
          <w:rFonts w:hint="eastAsia" w:ascii="黑体" w:hAnsi="黑体" w:eastAsia="黑体" w:cs="黑体"/>
          <w:b w:val="0"/>
          <w:bCs/>
          <w:kern w:val="2"/>
          <w:sz w:val="24"/>
          <w:szCs w:val="24"/>
          <w:lang w:val="fr-FR" w:eastAsia="zh-CN" w:bidi="ar-SA"/>
        </w:rPr>
        <w:t>四、评价方式</w:t>
      </w:r>
      <w:r>
        <w:rPr>
          <w:rFonts w:hint="eastAsia" w:ascii="宋体" w:hAnsi="宋体" w:eastAsia="宋体" w:cs="宋体"/>
          <w:b w:val="0"/>
          <w:bCs/>
          <w:kern w:val="2"/>
          <w:sz w:val="24"/>
          <w:szCs w:val="24"/>
          <w:lang w:val="fr-FR" w:eastAsia="zh-CN" w:bidi="ar-SA"/>
        </w:rPr>
        <w:t xml:space="preserve"> 　</w:t>
      </w:r>
      <w:r>
        <w:rPr>
          <w:rFonts w:hint="eastAsia" w:ascii="宋体" w:hAnsi="宋体" w:eastAsia="宋体" w:cs="宋体"/>
          <w:bCs/>
          <w:kern w:val="2"/>
          <w:sz w:val="24"/>
          <w:szCs w:val="24"/>
          <w:lang w:val="fr-FR" w:eastAsia="zh-CN" w:bidi="ar-SA"/>
        </w:rPr>
        <w:t>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fr-FR" w:eastAsia="zh-CN" w:bidi="ar-SA"/>
        </w:rPr>
        <w:t>普通高中学生综合素质评价主要利用电子平台采取写实记录、评语评价与重要观测点计分</w:t>
      </w:r>
      <w:r>
        <w:rPr>
          <w:rFonts w:hint="eastAsia" w:ascii="宋体" w:hAnsi="宋体" w:eastAsia="宋体" w:cs="宋体"/>
          <w:bCs/>
          <w:kern w:val="2"/>
          <w:sz w:val="24"/>
          <w:szCs w:val="24"/>
          <w:lang w:val="en-US" w:eastAsia="zh-CN" w:bidi="ar-SA"/>
        </w:rPr>
        <w:t>等</w:t>
      </w:r>
      <w:r>
        <w:rPr>
          <w:rFonts w:hint="eastAsia" w:ascii="宋体" w:hAnsi="宋体" w:eastAsia="宋体" w:cs="宋体"/>
          <w:bCs/>
          <w:kern w:val="2"/>
          <w:sz w:val="24"/>
          <w:szCs w:val="24"/>
          <w:lang w:val="fr-FR" w:eastAsia="zh-CN" w:bidi="ar-SA"/>
        </w:rPr>
        <w:t>评价相结合的形式进行。写实记录主要指学生在教师指导下，在成长过程中客观记录</w:t>
      </w:r>
      <w:r>
        <w:rPr>
          <w:rFonts w:hint="eastAsia" w:ascii="宋体" w:hAnsi="宋体" w:eastAsia="宋体" w:cs="宋体"/>
          <w:bCs/>
          <w:kern w:val="2"/>
          <w:sz w:val="24"/>
          <w:szCs w:val="24"/>
          <w:lang w:val="en-US" w:eastAsia="zh-CN" w:bidi="ar-SA"/>
        </w:rPr>
        <w:t>并</w:t>
      </w:r>
      <w:r>
        <w:rPr>
          <w:rFonts w:hint="eastAsia" w:ascii="宋体" w:hAnsi="宋体" w:eastAsia="宋体" w:cs="宋体"/>
          <w:bCs/>
          <w:kern w:val="2"/>
          <w:sz w:val="24"/>
          <w:szCs w:val="24"/>
          <w:lang w:val="fr-FR" w:eastAsia="zh-CN" w:bidi="ar-SA"/>
        </w:rPr>
        <w:t>能集中反映自身综合素质发展过程与结果的关键事件，以及相关证据材料等；评语评价指学生自我陈述和教师评语；观测点计分评价选取能基本适用于全体学生，较好反映学生成长变化和综合素质发展情况，并具有较强代表性与典型性、可测量可评价的关键事件，作为学生综合素质评价的重要观测点。重要观测点按学期进行计分，作为学生综合素质评价的结果之一，反映学生特长发展和个性化发展的重要方面。同时鼓励有条件的地区积极探索基于写实记录、评语评价和重要观测点计分评价的学生综合素质等级评价模式。</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fr-FR" w:eastAsia="zh-CN" w:bidi="ar-SA"/>
        </w:rPr>
        <w:t>指标体系中五个一级指标分别为思想品德、学业水平、身心健康、艺术素养、社会实践。思想品德二级指标为思想素质、品德发展、公民意识；学业水平二级指标为学业成绩、学业潜力、学业素养；身心健康二级指标为体质状况、健康生活、安全素养、心理健康；艺术素养二级指标为艺术体验、艺术特长；社会实践二级指标为社会学习、劳动实践。指标体系中各地市可结合地区实际作适当增减，可结合地方实际制定下级指标，进一步指导学校和学生做好写实记录的数据采集工作，</w:t>
      </w:r>
      <w:r>
        <w:rPr>
          <w:rFonts w:hint="eastAsia" w:ascii="宋体" w:hAnsi="宋体" w:eastAsia="宋体" w:cs="宋体"/>
          <w:bCs/>
          <w:kern w:val="2"/>
          <w:sz w:val="24"/>
          <w:szCs w:val="24"/>
          <w:lang w:val="en-US" w:eastAsia="zh-CN" w:bidi="ar-SA"/>
        </w:rPr>
        <w:t>同时</w:t>
      </w:r>
      <w:r>
        <w:rPr>
          <w:rFonts w:hint="eastAsia" w:ascii="宋体" w:hAnsi="宋体" w:eastAsia="宋体" w:cs="宋体"/>
          <w:bCs/>
          <w:kern w:val="2"/>
          <w:sz w:val="24"/>
          <w:szCs w:val="24"/>
          <w:lang w:val="fr-FR" w:eastAsia="zh-CN" w:bidi="ar-SA"/>
        </w:rPr>
        <w:t>学校应结合办学实际，制定操作细则、赋分原则及根据指标要求提出数据采集范围等要求。</w:t>
      </w:r>
    </w:p>
    <w:p>
      <w:pPr>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黑体" w:hAnsi="黑体" w:eastAsia="黑体" w:cs="黑体"/>
          <w:b w:val="0"/>
          <w:bCs/>
          <w:kern w:val="2"/>
          <w:sz w:val="24"/>
          <w:szCs w:val="24"/>
          <w:lang w:val="fr-FR" w:eastAsia="zh-CN" w:bidi="ar-SA"/>
        </w:rPr>
      </w:pPr>
      <w:r>
        <w:rPr>
          <w:rFonts w:hint="eastAsia" w:ascii="黑体" w:hAnsi="黑体" w:eastAsia="黑体" w:cs="黑体"/>
          <w:b w:val="0"/>
          <w:bCs/>
          <w:kern w:val="2"/>
          <w:sz w:val="24"/>
          <w:szCs w:val="24"/>
          <w:lang w:val="fr-FR" w:eastAsia="zh-CN" w:bidi="ar-SA"/>
        </w:rPr>
        <w:t>五、评价程序</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fr-FR" w:eastAsia="zh-CN" w:bidi="ar-SA"/>
        </w:rPr>
        <w:t>普通高中学生综合素质评价贯穿整个高中三年，由五个环节组成：写实记录、整理遴选、公示审核、形成档案、材料使用。</w:t>
      </w:r>
      <w:r>
        <w:rPr>
          <w:rFonts w:hint="eastAsia" w:ascii="宋体" w:hAnsi="宋体" w:eastAsia="宋体" w:cs="宋体"/>
          <w:bCs/>
          <w:kern w:val="2"/>
          <w:sz w:val="24"/>
          <w:szCs w:val="24"/>
          <w:lang w:val="en-US" w:eastAsia="zh-CN" w:bidi="ar-SA"/>
        </w:rPr>
        <w:t>利用</w:t>
      </w:r>
      <w:r>
        <w:rPr>
          <w:rFonts w:hint="eastAsia" w:ascii="宋体" w:hAnsi="宋体" w:eastAsia="宋体" w:cs="宋体"/>
          <w:bCs/>
          <w:kern w:val="2"/>
          <w:sz w:val="24"/>
          <w:szCs w:val="24"/>
          <w:lang w:val="fr-FR" w:eastAsia="zh-CN" w:bidi="ar-SA"/>
        </w:rPr>
        <w:t>学生综合素质评价电子管理平台，依托互联网平台等媒体，为每位学生建立综合素质评价档案。强化学生发展的过程性评价，学生在家长或老师协助下，在信息平台录入个人写实记录。要</w:t>
      </w:r>
      <w:r>
        <w:rPr>
          <w:rFonts w:hint="eastAsia" w:ascii="宋体" w:hAnsi="宋体" w:eastAsia="宋体" w:cs="宋体"/>
          <w:bCs/>
          <w:kern w:val="2"/>
          <w:sz w:val="24"/>
          <w:szCs w:val="24"/>
          <w:lang w:val="en-US" w:eastAsia="zh-CN" w:bidi="ar-SA"/>
        </w:rPr>
        <w:t>求</w:t>
      </w:r>
      <w:r>
        <w:rPr>
          <w:rFonts w:hint="eastAsia" w:ascii="宋体" w:hAnsi="宋体" w:eastAsia="宋体" w:cs="宋体"/>
          <w:bCs/>
          <w:kern w:val="2"/>
          <w:sz w:val="24"/>
          <w:szCs w:val="24"/>
          <w:lang w:val="fr-FR" w:eastAsia="zh-CN" w:bidi="ar-SA"/>
        </w:rPr>
        <w:t>学校对遴选出来的写实记录材料（含重要观测点计分）在教室、公示栏、校园网等显著位置集中进行公示。写实记录、重要观测点得分及评语等数据经审核后由信息平台汇总，形成学生个人综合素质评价档案材料。全过程立体呈现学生综合发展状况，五个环节前后连贯，具有规范、严谨、递进的特点，操作性强。</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fr-FR" w:eastAsia="zh-CN" w:bidi="ar-SA"/>
        </w:rPr>
        <w:t>学生综合素质评价档案以高中学业水平考试和综合素质评价信息管理平台生成的数据库和纸质档案相结合的方式呈现。档案主要内容有：</w:t>
      </w:r>
      <w:r>
        <w:rPr>
          <w:rFonts w:hint="eastAsia" w:ascii="宋体" w:hAnsi="宋体" w:eastAsia="宋体" w:cs="宋体"/>
          <w:bCs/>
          <w:kern w:val="2"/>
          <w:sz w:val="24"/>
          <w:szCs w:val="24"/>
          <w:lang w:val="en-US" w:eastAsia="zh-CN" w:bidi="ar-SA"/>
        </w:rPr>
        <w:t>1.</w:t>
      </w:r>
      <w:r>
        <w:rPr>
          <w:rFonts w:hint="eastAsia" w:ascii="宋体" w:hAnsi="宋体" w:eastAsia="宋体" w:cs="宋体"/>
          <w:bCs/>
          <w:kern w:val="2"/>
          <w:sz w:val="24"/>
          <w:szCs w:val="24"/>
          <w:lang w:val="fr-FR" w:eastAsia="zh-CN" w:bidi="ar-SA"/>
        </w:rPr>
        <w:t>主要成长记录。</w:t>
      </w:r>
      <w:r>
        <w:rPr>
          <w:rFonts w:hint="eastAsia" w:ascii="宋体" w:hAnsi="宋体" w:eastAsia="宋体" w:cs="宋体"/>
          <w:bCs/>
          <w:kern w:val="2"/>
          <w:sz w:val="24"/>
          <w:szCs w:val="24"/>
          <w:lang w:val="en-US" w:eastAsia="zh-CN" w:bidi="ar-SA"/>
        </w:rPr>
        <w:t>2.</w:t>
      </w:r>
      <w:r>
        <w:rPr>
          <w:rFonts w:hint="eastAsia" w:ascii="宋体" w:hAnsi="宋体" w:eastAsia="宋体" w:cs="宋体"/>
          <w:bCs/>
          <w:kern w:val="2"/>
          <w:sz w:val="24"/>
          <w:szCs w:val="24"/>
          <w:lang w:val="fr-FR" w:eastAsia="zh-CN" w:bidi="ar-SA"/>
        </w:rPr>
        <w:t>学生毕业时的自我陈述报告和教师综合评语。3.典型事实材料以及相关证明。学生综合素质评价档案实行省、市、校三级管理，以确保评价工作的规范性和严肃性。学校每学期对公示无异议的材料进行一次备案，并将评价结果上报主管教育行政部门备案；各市教育行政部门每学期进行一次市级备案；各单位要指定专门人员负责学生综合素质评价结果的录入与备案，做好过程性评价结果的积累。 　　</w:t>
      </w:r>
    </w:p>
    <w:p>
      <w:pPr>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黑体" w:hAnsi="黑体" w:eastAsia="黑体" w:cs="黑体"/>
          <w:b w:val="0"/>
          <w:bCs/>
          <w:kern w:val="2"/>
          <w:sz w:val="24"/>
          <w:szCs w:val="24"/>
          <w:lang w:val="fr-FR" w:eastAsia="zh-CN" w:bidi="ar-SA"/>
        </w:rPr>
      </w:pPr>
      <w:r>
        <w:rPr>
          <w:rFonts w:hint="eastAsia" w:ascii="黑体" w:hAnsi="黑体" w:eastAsia="黑体" w:cs="黑体"/>
          <w:b w:val="0"/>
          <w:bCs/>
          <w:kern w:val="2"/>
          <w:sz w:val="24"/>
          <w:szCs w:val="24"/>
          <w:lang w:val="en-US" w:eastAsia="zh-CN" w:bidi="ar-SA"/>
        </w:rPr>
        <w:t>六</w:t>
      </w:r>
      <w:r>
        <w:rPr>
          <w:rFonts w:hint="eastAsia" w:ascii="黑体" w:hAnsi="黑体" w:eastAsia="黑体" w:cs="黑体"/>
          <w:b w:val="0"/>
          <w:bCs/>
          <w:kern w:val="2"/>
          <w:sz w:val="24"/>
          <w:szCs w:val="24"/>
          <w:lang w:val="fr-FR" w:eastAsia="zh-CN" w:bidi="ar-SA"/>
        </w:rPr>
        <w:t xml:space="preserve">、日常管理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fr-FR" w:eastAsia="zh-CN" w:bidi="ar-SA"/>
        </w:rPr>
        <w:t>学生综合素质评价由学校负责组织实施，要建章立制，加强组织领导，日常规范化管理。综合素质评价作为推进素质教育的重要制度建设，重在指导学生成长，学校需建立全体教师、学生及家长共同参与的指导制度。为顺利开展评价工作提供强有力的组织保证。</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1.</w:t>
      </w:r>
      <w:r>
        <w:rPr>
          <w:rFonts w:hint="eastAsia" w:ascii="宋体" w:hAnsi="宋体" w:eastAsia="宋体" w:cs="宋体"/>
          <w:bCs/>
          <w:kern w:val="2"/>
          <w:sz w:val="24"/>
          <w:szCs w:val="24"/>
          <w:lang w:val="fr-FR" w:eastAsia="zh-CN" w:bidi="ar-SA"/>
        </w:rPr>
        <w:t>加强组织领导。各级教育行政部门和学校务必高度重视，加强领导。市教育行政部门成立学生综合素质评价工作领导小组，负责落实全市综合素质评价操作方案；指导学校开展评定工作，监控评价过程，接受咨询、投诉和举报，纠正实施过程存在的问题，查处违规行为；学校负责学生综合素质评价的具体实施，要成立学生综合素质评价工作委员会，指定牵头部门，明确校内分工，合理分配任务；负责记录、汇总、公示等具体流程的组织实施，加强对教师、学生的诚信教育，建立健全复核制度，对材料真实性负责。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2.</w:t>
      </w:r>
      <w:r>
        <w:rPr>
          <w:rFonts w:hint="eastAsia" w:ascii="宋体" w:hAnsi="宋体" w:eastAsia="宋体" w:cs="宋体"/>
          <w:bCs/>
          <w:kern w:val="2"/>
          <w:sz w:val="24"/>
          <w:szCs w:val="24"/>
          <w:lang w:val="fr-FR" w:eastAsia="zh-CN" w:bidi="ar-SA"/>
        </w:rPr>
        <w:t>明确责任主体。学校是学生综合素质评价的责任主体，具体负责实施工作。学校校长是综合素质评价工作第一责任人，对学生综合素质评价工作负有领导责任，在学校年度和学期工作安排中应有明确要求；学校分管校级领导是综合素质评价工作的具体负责人，负责学生综合素质评价宏观管理，负责制定本校学生综合素质评价工作方案，按照工作时间节点调度全校落实学生综合素质评价工作方案；班主任老师是直接责任人，要熟练掌握本学校学生综合素质评价全部操作流程和具体要求，组织本班学生、协调学科教师进行学生综合素质评价。教务处、学生处、团委、学生会等学校内设科室和组织要做好相关工作的配合。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3.用好</w:t>
      </w:r>
      <w:r>
        <w:rPr>
          <w:rFonts w:hint="eastAsia" w:ascii="宋体" w:hAnsi="宋体" w:eastAsia="宋体" w:cs="宋体"/>
          <w:bCs/>
          <w:kern w:val="2"/>
          <w:sz w:val="24"/>
          <w:szCs w:val="24"/>
          <w:lang w:val="fr-FR" w:eastAsia="zh-CN" w:bidi="ar-SA"/>
        </w:rPr>
        <w:t>电子化管理平台。市教育行政部门要做好综合素质评价</w:t>
      </w:r>
      <w:r>
        <w:rPr>
          <w:rFonts w:hint="eastAsia" w:ascii="宋体" w:hAnsi="宋体" w:eastAsia="宋体" w:cs="宋体"/>
          <w:bCs/>
          <w:kern w:val="2"/>
          <w:sz w:val="24"/>
          <w:szCs w:val="24"/>
          <w:lang w:val="en-US" w:eastAsia="zh-CN" w:bidi="ar-SA"/>
        </w:rPr>
        <w:t>数据导入到省级综合素质评价信息管理系统的相关工作。</w:t>
      </w:r>
      <w:r>
        <w:rPr>
          <w:rFonts w:hint="eastAsia" w:ascii="宋体" w:hAnsi="宋体" w:eastAsia="宋体" w:cs="宋体"/>
          <w:bCs/>
          <w:kern w:val="2"/>
          <w:sz w:val="24"/>
          <w:szCs w:val="24"/>
          <w:lang w:val="fr-FR" w:eastAsia="zh-CN" w:bidi="ar-SA"/>
        </w:rPr>
        <w:t>逐步实现评价工作的信息化和网络化，提高综合素质评价工作的实时性、规范性和科学性，提高评价工作效率，减轻评价主体的负担。</w:t>
      </w:r>
      <w:r>
        <w:rPr>
          <w:rFonts w:hint="eastAsia" w:ascii="宋体" w:hAnsi="宋体" w:eastAsia="宋体" w:cs="宋体"/>
          <w:bCs/>
          <w:kern w:val="2"/>
          <w:sz w:val="24"/>
          <w:szCs w:val="24"/>
          <w:lang w:val="en-US" w:eastAsia="zh-CN" w:bidi="ar-SA"/>
        </w:rPr>
        <w:t>同时</w:t>
      </w:r>
      <w:r>
        <w:rPr>
          <w:rFonts w:hint="eastAsia" w:ascii="宋体" w:hAnsi="宋体" w:eastAsia="宋体" w:cs="宋体"/>
          <w:bCs/>
          <w:kern w:val="2"/>
          <w:sz w:val="24"/>
          <w:szCs w:val="24"/>
          <w:lang w:val="fr-FR" w:eastAsia="zh-CN" w:bidi="ar-SA"/>
        </w:rPr>
        <w:t>加强数据的管理与使用，做好相关统计分析，不断改进学校日常教育教学管理工作。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4.</w:t>
      </w:r>
      <w:r>
        <w:rPr>
          <w:rFonts w:hint="eastAsia" w:ascii="宋体" w:hAnsi="宋体" w:eastAsia="宋体" w:cs="宋体"/>
          <w:bCs/>
          <w:kern w:val="2"/>
          <w:sz w:val="24"/>
          <w:szCs w:val="24"/>
          <w:lang w:val="fr-FR" w:eastAsia="zh-CN" w:bidi="ar-SA"/>
        </w:rPr>
        <w:t>坚持常态实施。学校学生综合素质评价工作委员会负责制订本校综合素质评价的实施细则和规章制度，任免班级评价小组成员，组织、指导和监督各班级的评价工作，审查认定班级评价结果，受理咨询、投诉和复议申请，及时解决评价中的问题、查处评定过程中的违规行为。在学校日常教育教学活动中，随时发生，随时记录，将学生综合素质评价常态化。不搞临时突击，力戒形式主义。做到公开透明，确保内容真实。要充分发挥学校党团、学生组织的作用。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fr-FR" w:eastAsia="zh-CN" w:bidi="ar-SA"/>
        </w:rPr>
        <w:t>科学使用结果。综合素质评价坚持使用者评价原则。过程性评价结果由学校使用</w:t>
      </w:r>
      <w:r>
        <w:rPr>
          <w:rFonts w:hint="eastAsia" w:ascii="宋体" w:hAnsi="宋体" w:eastAsia="宋体" w:cs="宋体"/>
          <w:bCs/>
          <w:kern w:val="2"/>
          <w:sz w:val="24"/>
          <w:szCs w:val="24"/>
          <w:lang w:val="en-US" w:eastAsia="zh-CN" w:bidi="ar-SA"/>
        </w:rPr>
        <w:t>学校评价</w:t>
      </w:r>
      <w:r>
        <w:rPr>
          <w:rFonts w:hint="eastAsia" w:ascii="宋体" w:hAnsi="宋体" w:eastAsia="宋体" w:cs="宋体"/>
          <w:bCs/>
          <w:kern w:val="2"/>
          <w:sz w:val="24"/>
          <w:szCs w:val="24"/>
          <w:lang w:val="fr-FR" w:eastAsia="zh-CN" w:bidi="ar-SA"/>
        </w:rPr>
        <w:t>，作为发现和培育学生良好个性的重要手段，为学生全面发展、健康成长搭建平台，建构反馈激励机制；甄别性评价结果由</w:t>
      </w:r>
      <w:r>
        <w:rPr>
          <w:rFonts w:hint="eastAsia" w:ascii="宋体" w:hAnsi="宋体" w:eastAsia="宋体" w:cs="宋体"/>
          <w:bCs/>
          <w:kern w:val="2"/>
          <w:sz w:val="24"/>
          <w:szCs w:val="24"/>
          <w:lang w:val="en-US" w:eastAsia="zh-CN" w:bidi="ar-SA"/>
        </w:rPr>
        <w:t>高等学校（职业学校）使用高等学校（职业学校）评价，作为</w:t>
      </w:r>
      <w:r>
        <w:rPr>
          <w:rFonts w:hint="eastAsia" w:ascii="宋体" w:hAnsi="宋体" w:eastAsia="宋体" w:cs="宋体"/>
          <w:bCs/>
          <w:kern w:val="2"/>
          <w:sz w:val="24"/>
          <w:szCs w:val="24"/>
          <w:lang w:val="fr-FR" w:eastAsia="zh-CN" w:bidi="ar-SA"/>
        </w:rPr>
        <w:t>是高校（职校）招生录取</w:t>
      </w:r>
      <w:r>
        <w:rPr>
          <w:rFonts w:hint="eastAsia" w:ascii="宋体" w:hAnsi="宋体" w:eastAsia="宋体" w:cs="宋体"/>
          <w:bCs/>
          <w:kern w:val="2"/>
          <w:sz w:val="24"/>
          <w:szCs w:val="24"/>
          <w:lang w:val="en-US" w:eastAsia="zh-CN" w:bidi="ar-SA"/>
        </w:rPr>
        <w:t>重要</w:t>
      </w:r>
      <w:r>
        <w:rPr>
          <w:rFonts w:hint="eastAsia" w:ascii="宋体" w:hAnsi="宋体" w:eastAsia="宋体" w:cs="宋体"/>
          <w:bCs/>
          <w:kern w:val="2"/>
          <w:sz w:val="24"/>
          <w:szCs w:val="24"/>
          <w:lang w:val="fr-FR" w:eastAsia="zh-CN" w:bidi="ar-SA"/>
        </w:rPr>
        <w:t>参考</w:t>
      </w:r>
      <w:r>
        <w:rPr>
          <w:rFonts w:hint="eastAsia" w:ascii="宋体" w:hAnsi="宋体" w:eastAsia="宋体" w:cs="宋体"/>
          <w:bCs/>
          <w:kern w:val="2"/>
          <w:sz w:val="24"/>
          <w:szCs w:val="24"/>
          <w:lang w:val="en-US" w:eastAsia="zh-CN" w:bidi="ar-SA"/>
        </w:rPr>
        <w:t>依据</w:t>
      </w:r>
      <w:r>
        <w:rPr>
          <w:rFonts w:hint="eastAsia" w:ascii="宋体" w:hAnsi="宋体" w:eastAsia="宋体" w:cs="宋体"/>
          <w:bCs/>
          <w:kern w:val="2"/>
          <w:sz w:val="24"/>
          <w:szCs w:val="24"/>
          <w:lang w:val="fr-FR" w:eastAsia="zh-CN" w:bidi="ar-SA"/>
        </w:rPr>
        <w:t>。</w:t>
      </w:r>
      <w:r>
        <w:rPr>
          <w:rFonts w:hint="eastAsia" w:ascii="宋体" w:hAnsi="宋体" w:eastAsia="宋体" w:cs="宋体"/>
          <w:bCs/>
          <w:kern w:val="2"/>
          <w:sz w:val="24"/>
          <w:szCs w:val="24"/>
          <w:lang w:val="en-US" w:eastAsia="zh-CN" w:bidi="ar-SA"/>
        </w:rPr>
        <w:t>高等学校（职业学校）在招生时要根据高中学校提供的学生综合素质档案，结合学校办学特色和人才培养要求，制定科学规范的综合素质评价体系和办法，组织教师等专业人才对档案材料进行研究分析，采取集体评议等方式做出客观评价，作为招生录取的参考。</w:t>
      </w:r>
      <w:r>
        <w:rPr>
          <w:rFonts w:hint="eastAsia" w:ascii="宋体" w:hAnsi="宋体" w:eastAsia="宋体" w:cs="宋体"/>
          <w:bCs/>
          <w:kern w:val="2"/>
          <w:sz w:val="24"/>
          <w:szCs w:val="24"/>
          <w:lang w:val="fr-FR" w:eastAsia="zh-CN" w:bidi="ar-SA"/>
        </w:rPr>
        <w:t xml:space="preserve">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6.</w:t>
      </w:r>
      <w:r>
        <w:rPr>
          <w:rFonts w:hint="eastAsia" w:ascii="宋体" w:hAnsi="宋体" w:eastAsia="宋体" w:cs="宋体"/>
          <w:bCs/>
          <w:kern w:val="2"/>
          <w:sz w:val="24"/>
          <w:szCs w:val="24"/>
          <w:lang w:val="fr-FR" w:eastAsia="zh-CN" w:bidi="ar-SA"/>
        </w:rPr>
        <w:t>加强培训宣传。教育行政部门要加强培训，提升校长和教师实施综合素质评价的能力。教育行政部门和学校要加强学习与研究，正确把握评价的内容、方法和标准等。要加强宣传，积极争取社会各界的理解与支持。各</w:t>
      </w:r>
      <w:r>
        <w:rPr>
          <w:rFonts w:hint="eastAsia" w:ascii="宋体" w:hAnsi="宋体" w:eastAsia="宋体" w:cs="宋体"/>
          <w:bCs/>
          <w:kern w:val="2"/>
          <w:sz w:val="24"/>
          <w:szCs w:val="24"/>
          <w:lang w:val="en-US" w:eastAsia="zh-CN" w:bidi="ar-SA"/>
        </w:rPr>
        <w:t>高</w:t>
      </w:r>
      <w:r>
        <w:rPr>
          <w:rFonts w:hint="eastAsia" w:ascii="宋体" w:hAnsi="宋体" w:eastAsia="宋体" w:cs="宋体"/>
          <w:bCs/>
          <w:kern w:val="2"/>
          <w:sz w:val="24"/>
          <w:szCs w:val="24"/>
          <w:lang w:val="fr-FR" w:eastAsia="zh-CN" w:bidi="ar-SA"/>
        </w:rPr>
        <w:t>中学校要把学生综合素质评价实施办法和配套制度纳入学生入校课程和家长教育课程，通过致家长一封信、家长会、</w:t>
      </w:r>
      <w:r>
        <w:rPr>
          <w:rFonts w:hint="eastAsia" w:ascii="宋体" w:hAnsi="宋体" w:eastAsia="宋体" w:cs="宋体"/>
          <w:bCs/>
          <w:kern w:val="2"/>
          <w:sz w:val="24"/>
          <w:szCs w:val="24"/>
          <w:lang w:val="en-US" w:eastAsia="zh-CN" w:bidi="ar-SA"/>
        </w:rPr>
        <w:t>信息化</w:t>
      </w:r>
      <w:r>
        <w:rPr>
          <w:rFonts w:hint="eastAsia" w:ascii="宋体" w:hAnsi="宋体" w:eastAsia="宋体" w:cs="宋体"/>
          <w:bCs/>
          <w:kern w:val="2"/>
          <w:sz w:val="24"/>
          <w:szCs w:val="24"/>
          <w:lang w:val="fr-FR" w:eastAsia="zh-CN" w:bidi="ar-SA"/>
        </w:rPr>
        <w:t>平台等多种途径向学生、家长广泛宣传实施</w:t>
      </w:r>
      <w:r>
        <w:rPr>
          <w:rFonts w:hint="eastAsia" w:ascii="宋体" w:hAnsi="宋体" w:eastAsia="宋体" w:cs="宋体"/>
          <w:bCs/>
          <w:kern w:val="2"/>
          <w:sz w:val="24"/>
          <w:szCs w:val="24"/>
          <w:lang w:val="en-US" w:eastAsia="zh-CN" w:bidi="ar-SA"/>
        </w:rPr>
        <w:t>普通高中</w:t>
      </w:r>
      <w:r>
        <w:rPr>
          <w:rFonts w:hint="eastAsia" w:ascii="宋体" w:hAnsi="宋体" w:eastAsia="宋体" w:cs="宋体"/>
          <w:bCs/>
          <w:kern w:val="2"/>
          <w:sz w:val="24"/>
          <w:szCs w:val="24"/>
          <w:lang w:val="fr-FR" w:eastAsia="zh-CN" w:bidi="ar-SA"/>
        </w:rPr>
        <w:t>学生综合素质评价的重要意义、内容标准和操作规程等。让学生、家长和社会了解评价的内容和政策，为教育综合改革营造良好的舆论氛围。 　　</w:t>
      </w:r>
    </w:p>
    <w:p>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kern w:val="2"/>
          <w:sz w:val="24"/>
          <w:szCs w:val="24"/>
          <w:lang w:val="fr-FR" w:eastAsia="zh-CN" w:bidi="ar-SA"/>
        </w:rPr>
      </w:pPr>
      <w:r>
        <w:rPr>
          <w:rFonts w:hint="eastAsia" w:ascii="宋体" w:hAnsi="宋体" w:eastAsia="宋体" w:cs="宋体"/>
          <w:bCs/>
          <w:kern w:val="2"/>
          <w:sz w:val="24"/>
          <w:szCs w:val="24"/>
          <w:lang w:val="en-US" w:eastAsia="zh-CN" w:bidi="ar-SA"/>
        </w:rPr>
        <w:t>7.</w:t>
      </w:r>
      <w:r>
        <w:rPr>
          <w:rFonts w:hint="eastAsia" w:ascii="宋体" w:hAnsi="宋体" w:eastAsia="宋体" w:cs="宋体"/>
          <w:bCs/>
          <w:kern w:val="2"/>
          <w:sz w:val="24"/>
          <w:szCs w:val="24"/>
          <w:lang w:val="fr-FR" w:eastAsia="zh-CN" w:bidi="ar-SA"/>
        </w:rPr>
        <w:t>完善有关制度。市行政部门要建立健全相关工作制度，切实保证学生综合素质评价工作的公开、公平和公正，预防和杜绝各种</w:t>
      </w:r>
      <w:r>
        <w:rPr>
          <w:rFonts w:hint="eastAsia" w:ascii="宋体" w:hAnsi="宋体" w:eastAsia="宋体" w:cs="宋体"/>
          <w:bCs/>
          <w:kern w:val="2"/>
          <w:sz w:val="24"/>
          <w:szCs w:val="24"/>
          <w:lang w:val="en-US" w:eastAsia="zh-CN" w:bidi="ar-SA"/>
        </w:rPr>
        <w:t>违规</w:t>
      </w:r>
      <w:r>
        <w:rPr>
          <w:rFonts w:hint="eastAsia" w:ascii="宋体" w:hAnsi="宋体" w:eastAsia="宋体" w:cs="宋体"/>
          <w:bCs/>
          <w:kern w:val="2"/>
          <w:sz w:val="24"/>
          <w:szCs w:val="24"/>
          <w:lang w:val="fr-FR" w:eastAsia="zh-CN" w:bidi="ar-SA"/>
        </w:rPr>
        <w:t>现象，全面实现阳光评价。建立健全信息确认、公示投诉、申诉复议、记录审核等监督保障与诚信责任追究制度，对在学生综合素质评价中弄虚作假者要依规依纪严肃追究相关人员责任。</w:t>
      </w:r>
    </w:p>
    <w:p>
      <w:pPr>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w:t>
      </w:r>
      <w:r>
        <w:rPr>
          <w:rFonts w:hint="eastAsia" w:ascii="宋体" w:hAnsi="宋体" w:eastAsia="宋体" w:cs="宋体"/>
          <w:sz w:val="24"/>
          <w:szCs w:val="24"/>
          <w:lang w:eastAsia="zh-CN"/>
        </w:rPr>
        <w:t>指导意见</w:t>
      </w:r>
      <w:r>
        <w:rPr>
          <w:rFonts w:hint="eastAsia" w:ascii="宋体" w:hAnsi="宋体" w:eastAsia="宋体" w:cs="宋体"/>
          <w:sz w:val="24"/>
          <w:szCs w:val="24"/>
        </w:rPr>
        <w:t>自</w:t>
      </w:r>
      <w:r>
        <w:rPr>
          <w:rFonts w:hint="eastAsia" w:ascii="宋体" w:hAnsi="宋体" w:eastAsia="宋体" w:cs="宋体"/>
          <w:sz w:val="24"/>
          <w:szCs w:val="24"/>
          <w:lang w:val="en-US" w:eastAsia="zh-CN"/>
        </w:rPr>
        <w:t>xx</w:t>
      </w:r>
      <w:r>
        <w:rPr>
          <w:rFonts w:hint="eastAsia" w:ascii="宋体" w:hAnsi="宋体" w:eastAsia="宋体" w:cs="宋体"/>
          <w:sz w:val="24"/>
          <w:szCs w:val="24"/>
        </w:rPr>
        <w:t>年秋季入学的高中学生开始施行。普通高中</w:t>
      </w:r>
      <w:r>
        <w:rPr>
          <w:rFonts w:hint="eastAsia" w:ascii="宋体" w:hAnsi="宋体" w:eastAsia="宋体" w:cs="宋体"/>
          <w:sz w:val="24"/>
          <w:szCs w:val="24"/>
          <w:lang w:val="en-US" w:eastAsia="zh-CN"/>
        </w:rPr>
        <w:t>xx-1</w:t>
      </w:r>
      <w:r>
        <w:rPr>
          <w:rFonts w:hint="eastAsia" w:ascii="宋体" w:hAnsi="宋体" w:eastAsia="宋体" w:cs="宋体"/>
          <w:sz w:val="24"/>
          <w:szCs w:val="24"/>
        </w:rPr>
        <w:t>级及之前的在校生仍按《黑龙江省普通高中学生综合素质评价方案（试行）》（黑教基〔2007〕215号）相关要求进行评价。因休学、留级等原因转入</w:t>
      </w:r>
      <w:r>
        <w:rPr>
          <w:rFonts w:hint="eastAsia" w:ascii="宋体" w:hAnsi="宋体" w:eastAsia="宋体" w:cs="宋体"/>
          <w:sz w:val="24"/>
          <w:szCs w:val="24"/>
          <w:lang w:val="en-US" w:eastAsia="zh-CN"/>
        </w:rPr>
        <w:t>xx-1</w:t>
      </w:r>
      <w:r>
        <w:rPr>
          <w:rFonts w:hint="eastAsia" w:ascii="宋体" w:hAnsi="宋体" w:eastAsia="宋体" w:cs="宋体"/>
          <w:sz w:val="24"/>
          <w:szCs w:val="24"/>
        </w:rPr>
        <w:t>级的学生，其已积累的综合素质评价相关写实性记载等评价信息</w:t>
      </w:r>
      <w:r>
        <w:rPr>
          <w:rFonts w:hint="eastAsia" w:ascii="宋体" w:hAnsi="宋体" w:eastAsia="宋体" w:cs="宋体"/>
          <w:sz w:val="24"/>
          <w:szCs w:val="24"/>
          <w:lang w:val="en-US" w:eastAsia="zh-CN"/>
        </w:rPr>
        <w:t>依然</w:t>
      </w:r>
      <w:r>
        <w:rPr>
          <w:rFonts w:hint="eastAsia" w:ascii="宋体" w:hAnsi="宋体" w:eastAsia="宋体" w:cs="宋体"/>
          <w:sz w:val="24"/>
          <w:szCs w:val="24"/>
        </w:rPr>
        <w:t>有效。</w:t>
      </w:r>
    </w:p>
    <w:p>
      <w:pPr>
        <w:keepNext w:val="0"/>
        <w:keepLines w:val="0"/>
        <w:pageBreakBefore w:val="0"/>
        <w:kinsoku/>
        <w:wordWrap/>
        <w:overflowPunct/>
        <w:topLinePunct w:val="0"/>
        <w:autoSpaceDE/>
        <w:autoSpaceDN/>
        <w:bidi w:val="0"/>
        <w:adjustRightInd/>
        <w:snapToGrid/>
        <w:spacing w:line="460" w:lineRule="exact"/>
        <w:ind w:right="50"/>
        <w:jc w:val="both"/>
        <w:textAlignment w:val="auto"/>
        <w:outlineLvl w:val="9"/>
        <w:rPr>
          <w:rFonts w:hint="eastAsia" w:ascii="楷体_GB2312" w:hAnsi="楷体_GB2312" w:eastAsia="楷体_GB2312" w:cs="楷体_GB2312"/>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w:t>
      </w:r>
      <w:r>
        <w:rPr>
          <w:rFonts w:hint="eastAsia" w:ascii="楷体_GB2312" w:hAnsi="楷体_GB2312" w:eastAsia="楷体_GB2312" w:cs="楷体_GB2312"/>
          <w:b/>
          <w:bCs/>
          <w:color w:val="auto"/>
          <w:sz w:val="24"/>
          <w:szCs w:val="24"/>
          <w:lang w:val="en-US" w:eastAsia="zh-CN"/>
        </w:rPr>
        <w:t xml:space="preserve">  执笔人：</w:t>
      </w:r>
      <w:r>
        <w:rPr>
          <w:rFonts w:hint="eastAsia" w:ascii="楷体_GB2312" w:hAnsi="楷体_GB2312" w:eastAsia="楷体_GB2312" w:cs="楷体_GB2312"/>
          <w:color w:val="auto"/>
          <w:sz w:val="24"/>
          <w:szCs w:val="24"/>
          <w:lang w:val="en-US" w:eastAsia="zh-CN"/>
        </w:rPr>
        <w:t>金春兰 唐宝岩</w:t>
      </w:r>
    </w:p>
    <w:p>
      <w:pPr>
        <w:keepNext w:val="0"/>
        <w:keepLines w:val="0"/>
        <w:pageBreakBefore w:val="0"/>
        <w:kinsoku/>
        <w:wordWrap/>
        <w:overflowPunct/>
        <w:topLinePunct w:val="0"/>
        <w:autoSpaceDE/>
        <w:autoSpaceDN/>
        <w:bidi w:val="0"/>
        <w:adjustRightInd/>
        <w:snapToGrid/>
        <w:spacing w:line="460" w:lineRule="exact"/>
        <w:ind w:right="50"/>
        <w:jc w:val="both"/>
        <w:textAlignment w:val="auto"/>
        <w:outlineLvl w:val="9"/>
        <w:rPr>
          <w:rFonts w:hint="eastAsia" w:ascii="楷体_GB2312" w:hAnsi="楷体_GB2312" w:eastAsia="楷体_GB2312" w:cs="楷体_GB2312"/>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60" w:lineRule="exact"/>
        <w:ind w:right="50"/>
        <w:jc w:val="both"/>
        <w:textAlignment w:val="auto"/>
        <w:outlineLvl w:val="9"/>
        <w:rPr>
          <w:rFonts w:hint="eastAsia" w:ascii="楷体_GB2312" w:hAnsi="楷体_GB2312" w:eastAsia="楷体_GB2312" w:cs="楷体_GB2312"/>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60" w:lineRule="exact"/>
        <w:ind w:right="50"/>
        <w:jc w:val="both"/>
        <w:textAlignment w:val="auto"/>
        <w:outlineLvl w:val="9"/>
        <w:rPr>
          <w:rFonts w:hint="eastAsia" w:ascii="楷体_GB2312" w:hAnsi="楷体_GB2312" w:eastAsia="楷体_GB2312" w:cs="楷体_GB2312"/>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60" w:lineRule="exact"/>
        <w:ind w:right="50" w:firstLine="1205" w:firstLineChars="5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意见征集联系方式   </w:t>
      </w:r>
      <w:r>
        <w:rPr>
          <w:rFonts w:hint="eastAsia" w:ascii="宋体" w:hAnsi="宋体" w:eastAsia="宋体" w:cs="宋体"/>
          <w:color w:val="auto"/>
          <w:sz w:val="24"/>
          <w:szCs w:val="24"/>
          <w:lang w:val="en-US" w:eastAsia="zh-CN"/>
        </w:rPr>
        <w:t>联 系 人:唐宝岩</w:t>
      </w:r>
    </w:p>
    <w:p>
      <w:pPr>
        <w:keepNext w:val="0"/>
        <w:keepLines w:val="0"/>
        <w:pageBreakBefore w:val="0"/>
        <w:kinsoku/>
        <w:wordWrap/>
        <w:overflowPunct/>
        <w:topLinePunct w:val="0"/>
        <w:autoSpaceDE/>
        <w:autoSpaceDN/>
        <w:bidi w:val="0"/>
        <w:adjustRightInd/>
        <w:snapToGrid/>
        <w:spacing w:line="460" w:lineRule="exact"/>
        <w:ind w:right="50" w:firstLine="3360" w:firstLineChars="14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电    话:13945187604                      </w:t>
      </w:r>
    </w:p>
    <w:p>
      <w:pPr>
        <w:keepNext w:val="0"/>
        <w:keepLines w:val="0"/>
        <w:pageBreakBefore w:val="0"/>
        <w:tabs>
          <w:tab w:val="left" w:pos="2091"/>
        </w:tabs>
        <w:kinsoku/>
        <w:wordWrap/>
        <w:overflowPunct/>
        <w:topLinePunct w:val="0"/>
        <w:autoSpaceDE/>
        <w:autoSpaceDN/>
        <w:bidi w:val="0"/>
        <w:adjustRightInd/>
        <w:snapToGrid/>
        <w:spacing w:line="460" w:lineRule="exact"/>
        <w:ind w:right="50" w:firstLine="3120" w:firstLineChars="13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电子邮箱:79837169@qq.com</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宋三简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宋三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方正宋三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E6DE4"/>
    <w:rsid w:val="01485BFC"/>
    <w:rsid w:val="03B43043"/>
    <w:rsid w:val="112B0C2A"/>
    <w:rsid w:val="237E61E9"/>
    <w:rsid w:val="2C212651"/>
    <w:rsid w:val="38B2549C"/>
    <w:rsid w:val="3BC25697"/>
    <w:rsid w:val="41317707"/>
    <w:rsid w:val="46FD754F"/>
    <w:rsid w:val="50010E51"/>
    <w:rsid w:val="53150BE2"/>
    <w:rsid w:val="59EC5C32"/>
    <w:rsid w:val="5AB15B9A"/>
    <w:rsid w:val="60FD59BA"/>
    <w:rsid w:val="637C1E03"/>
    <w:rsid w:val="6AD11AE1"/>
    <w:rsid w:val="6D535020"/>
    <w:rsid w:val="6E3D045F"/>
    <w:rsid w:val="700C121D"/>
    <w:rsid w:val="75B515F1"/>
    <w:rsid w:val="77BF484F"/>
    <w:rsid w:val="786E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200" w:firstLineChars="200"/>
      <w:jc w:val="both"/>
    </w:pPr>
    <w:rPr>
      <w:rFonts w:ascii="Times New Roman" w:hAnsi="Times New Roman" w:eastAsia="方正宋三简体" w:cs="Times New Roman"/>
      <w:kern w:val="2"/>
      <w:sz w:val="24"/>
      <w:szCs w:val="24"/>
      <w:lang w:val="fr-FR" w:eastAsia="zh-CN" w:bidi="ar-SA"/>
    </w:rPr>
  </w:style>
  <w:style w:type="paragraph" w:styleId="2">
    <w:name w:val="heading 2"/>
    <w:basedOn w:val="1"/>
    <w:next w:val="1"/>
    <w:qFormat/>
    <w:uiPriority w:val="0"/>
    <w:pPr>
      <w:keepNext/>
      <w:keepLines/>
      <w:spacing w:line="480" w:lineRule="auto"/>
      <w:ind w:firstLine="0" w:firstLineChars="0"/>
      <w:jc w:val="center"/>
      <w:outlineLvl w:val="1"/>
    </w:pPr>
    <w:rPr>
      <w:rFonts w:ascii="Arial" w:hAnsi="Arial" w:eastAsia="方正黑体简体"/>
      <w:bCs/>
      <w:sz w:val="32"/>
      <w:szCs w:val="32"/>
    </w:rPr>
  </w:style>
  <w:style w:type="paragraph" w:styleId="3">
    <w:name w:val="heading 3"/>
    <w:basedOn w:val="1"/>
    <w:next w:val="1"/>
    <w:qFormat/>
    <w:uiPriority w:val="0"/>
    <w:pPr>
      <w:keepNext/>
      <w:keepLines/>
      <w:spacing w:before="20" w:beforeLines="20" w:line="360" w:lineRule="atLeast"/>
      <w:ind w:firstLine="454" w:firstLineChars="0"/>
      <w:jc w:val="left"/>
      <w:outlineLvl w:val="2"/>
    </w:pPr>
    <w:rPr>
      <w:rFonts w:eastAsia="方正黑体简体"/>
      <w:bCs/>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2018-11-07T12:44:00Z</dcterms:created>
  <dc:creator>Administrator</dc:creator>
  <cp:lastModifiedBy>Administrator</cp:lastModifiedBy>
  <cp:lastPrinted>2019-12-11T13:50:00Z</cp:lastPrinted>
  <dcterms:modified xsi:type="dcterms:W3CDTF">2019-12-13T14:40:09Z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